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Ljubljana, 11. januar 2020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Sporočilo za javnost: ŠOU v Ljubljani NE ukinja Radia Študenta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Š</w:t>
      </w:r>
      <w:r w:rsidDel="00000000" w:rsidR="00000000" w:rsidRPr="00000000">
        <w:rPr>
          <w:rtl w:val="0"/>
        </w:rPr>
        <w:t xml:space="preserve">tudentska organizacija Univerze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 Ljubljani se zaveda pomena Radia Študent in njegovo delovanje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podpira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zato že od začetka sprejemanja proračuna iščemo konstruktivne rešitve, ki bi bile sprejemljive tako za Radio </w:t>
      </w:r>
      <w:r w:rsidDel="00000000" w:rsidR="00000000" w:rsidRPr="00000000">
        <w:rPr>
          <w:rtl w:val="0"/>
        </w:rPr>
        <w:t xml:space="preserve">Š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tudent, kot tudi za ŠOU LJ. Svobodno in demokratično poročanje medijev je za informiranost javnosti nujno in takšno delovanje medijev (med katere spada tudi Radio Študent) podpira tudi ŠOU </w:t>
      </w:r>
      <w:r w:rsidDel="00000000" w:rsidR="00000000" w:rsidRPr="00000000">
        <w:rPr>
          <w:rtl w:val="0"/>
        </w:rPr>
        <w:t xml:space="preserve">LJ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Glavni problem predstavlja visoko nižanje sredstev </w:t>
      </w:r>
      <w:r w:rsidDel="00000000" w:rsidR="00000000" w:rsidRPr="00000000">
        <w:rPr>
          <w:rtl w:val="0"/>
        </w:rPr>
        <w:t xml:space="preserve">celotnega študentskega organiziranja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(ki je bilo podrobno razloženo že v prvem sporočilu za javnost, do katerega lahko dostopate </w:t>
      </w:r>
      <w:hyperlink r:id="rId7">
        <w:r w:rsidDel="00000000" w:rsidR="00000000" w:rsidRPr="00000000">
          <w:rPr>
            <w:rFonts w:ascii="Calibri" w:cs="Calibri" w:eastAsia="Calibri" w:hAnsi="Calibri"/>
            <w:color w:val="4472c4"/>
            <w:u w:val="single"/>
            <w:rtl w:val="0"/>
          </w:rPr>
          <w:t xml:space="preserve">tukaj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), zato je varčevanje in opustitev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dejavnosti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znotraj organizacije žal nujno. </w:t>
      </w:r>
      <w:r w:rsidDel="00000000" w:rsidR="00000000" w:rsidRPr="00000000">
        <w:rPr>
          <w:b w:val="1"/>
          <w:rtl w:val="0"/>
        </w:rPr>
        <w:t xml:space="preserve">Nižanje sredstev tako nikakor ni povezano s poročanjem Radia Študent, ampak zgolj z nižanjem sredstev, s katerimi razpolaga ŠOU v Ljubljani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Kot so omenili predstavniki Radia Študent na današnji novinarski konferenci, sredstva, ki jih namenja ŠOU v Ljubljani za delovanje radia, predstavljajo le približno 22% vseh prihodkov, zaradi česar v nobenem primeru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 ukinjamo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najstarejšega radia v Evropi. Drži pa, da smo se v letošnjem proračunu zaradi izjemnega pomanjkanja sredstev fokusirali na financiranje naših primarnih aktivnosti (skrb za študentsko prehrano, socialno ogrožene študente, študente invalide, študentske družine, dijake, osnovn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infrastruktu</w:t>
      </w:r>
      <w:r w:rsidDel="00000000" w:rsidR="00000000" w:rsidRPr="00000000">
        <w:rPr>
          <w:rtl w:val="0"/>
        </w:rPr>
        <w:t xml:space="preserve">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zagovarjanje pravic in interesov študentov, zagotavljanj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obštudijskih dogodkov za študente), kar so tudi naloge, ki nam jih predpisujejo Študentska ustava in interni akti ŠOU. </w:t>
      </w:r>
      <w:r w:rsidDel="00000000" w:rsidR="00000000" w:rsidRPr="00000000">
        <w:rPr>
          <w:rtl w:val="0"/>
        </w:rPr>
        <w:t xml:space="preserve">Zaradi navedenega smo o možnosti osamosvojitve Radia Študent in prenosa ustanoviteljstva govorili tudi z vodstvom radia, saj se bomo v primeru nadaljnjih rezov sredstev lahko fokusirali le še na najbolj osnovne funkcije organizacije.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Potrebno </w:t>
      </w:r>
      <w:r w:rsidDel="00000000" w:rsidR="00000000" w:rsidRPr="00000000">
        <w:rPr>
          <w:rtl w:val="0"/>
        </w:rPr>
        <w:t xml:space="preserve">pa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je poudariti, da vseeno moti način komuniciranja Radia Študent, ustvarjanje javnega pritiska, javno blatenje posameznikov pred poskusom rešitve vprašanja ustanoviteljstva in financiranja znotraj organizacije. </w:t>
      </w:r>
      <w:r w:rsidDel="00000000" w:rsidR="00000000" w:rsidRPr="00000000">
        <w:rPr>
          <w:rtl w:val="0"/>
        </w:rPr>
        <w:t xml:space="preserve">Pranje umazanega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perila v javnosti ni način, ki bi nam omogočil kompromisno rešitev. Prav tako ne izpostavljanje i</w:t>
      </w:r>
      <w:r w:rsidDel="00000000" w:rsidR="00000000" w:rsidRPr="00000000">
        <w:rPr>
          <w:rtl w:val="0"/>
        </w:rPr>
        <w:t xml:space="preserve">zbranih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posameznikov, saj so na seji Študentskega zbora ŠOU v Ljubljani (30. december 2020), ko je potekalo prvo branje proračuna, vsi poslanci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soglasno potrdili prvotni predlog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Končna verzija finančnega načrta ŠOU za leto 2021, ki se bo sprejemala v četrtek, pa dopušča možnost dodatnih vsebinskih in finančnih sprememb na določenih postavkah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sectPr>
      <w:head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281305</wp:posOffset>
          </wp:positionV>
          <wp:extent cx="5739130" cy="631190"/>
          <wp:effectExtent b="0" l="0" r="0" t="0"/>
          <wp:wrapTopAndBottom distB="0" dist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9130" cy="6311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l-SI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sl-S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B4E9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B4E95"/>
    <w:rPr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9B4E9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B4E95"/>
    <w:rPr>
      <w:lang w:val="en-US"/>
    </w:rPr>
  </w:style>
  <w:style w:type="character" w:styleId="Hyperlink">
    <w:name w:val="Hyperlink"/>
    <w:basedOn w:val="DefaultParagraphFont"/>
    <w:uiPriority w:val="99"/>
    <w:unhideWhenUsed w:val="1"/>
    <w:rsid w:val="00572E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72EA8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761CA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ou-lj.si/sites/default/files/sporocilo_za_javnost_financiranje_radia_student_v_letu_2021.pdf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W5Bu0VdnNEGTNPFDcCHS6WnOcg==">AMUW2mU+WfyspnFoTCQZ6nECIzqN9estSJLnxV/LAwo/0ubeCqMRti4JTS3cyr65huHWrgeKrlmWY4AYh9qz2OcK0cKBaR6eVjoVMhaP9pl0ZUZ0tCw3jwI=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2021-01-11T10:49:00Z</dcterms:created>
  <dc:creator/>
</cp:coreProperties>
</file>